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/>
      </w:pPr>
      <w:r>
        <w:rPr>
          <w:rFonts w:ascii="Calibri" w:hAnsi="Calibri"/>
          <w:b/>
          <w:bCs/>
          <w:color w:val="2A6099"/>
          <w:sz w:val="28"/>
          <w:szCs w:val="28"/>
        </w:rPr>
        <w:t>PREGÃO ELETRÔNICO N° 002/2026</w:t>
      </w:r>
    </w:p>
    <w:p>
      <w:pPr>
        <w:pStyle w:val="Standard"/>
        <w:spacing w:lineRule="auto" w:line="276"/>
        <w:jc w:val="center"/>
        <w:rPr>
          <w:rFonts w:ascii="Calibri" w:hAnsi="Calibri"/>
          <w:b/>
          <w:bCs/>
          <w:color w:val="000000"/>
          <w:sz w:val="12"/>
          <w:szCs w:val="12"/>
        </w:rPr>
      </w:pPr>
      <w:r>
        <w:rPr>
          <w:rFonts w:ascii="Calibri" w:hAnsi="Calibri"/>
          <w:b/>
          <w:bCs/>
          <w:color w:val="000000"/>
          <w:sz w:val="12"/>
          <w:szCs w:val="12"/>
        </w:rPr>
      </w:r>
    </w:p>
    <w:p>
      <w:pPr>
        <w:pStyle w:val="Standard"/>
        <w:spacing w:lineRule="auto" w:line="276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V</w:t>
      </w:r>
    </w:p>
    <w:p>
      <w:pPr>
        <w:pStyle w:val="Standard"/>
        <w:spacing w:lineRule="auto" w:line="276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</w:t>
      </w:r>
    </w:p>
    <w:p>
      <w:pPr>
        <w:pStyle w:val="Standard"/>
        <w:spacing w:lineRule="auto" w:line="276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Standard"/>
        <w:spacing w:lineRule="auto" w:line="36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>
      <w:pPr>
        <w:pStyle w:val="Standard"/>
        <w:spacing w:lineRule="auto" w:line="360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PREGÃO ELETRÔNICO Nº </w:t>
      </w:r>
      <w:r>
        <w:rPr>
          <w:rFonts w:ascii="Calibri" w:hAnsi="Calibri"/>
          <w:b/>
          <w:bCs/>
          <w:color w:val="000000"/>
        </w:rPr>
        <w:t>002</w:t>
      </w:r>
      <w:r>
        <w:rPr>
          <w:rFonts w:ascii="Calibri" w:hAnsi="Calibri"/>
          <w:b/>
          <w:bCs/>
          <w:color w:val="000000"/>
        </w:rPr>
        <w:t>/2025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CNPJ: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E IDENTIFICAÇÃO DO RESPONSÁVEL DA EMPRESA: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DATA DA ASSINATURA: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BANCO, AGÊNCIA E CONTA:</w:t>
      </w:r>
    </w:p>
    <w:p>
      <w:pPr>
        <w:pStyle w:val="NormalWeb"/>
        <w:spacing w:lineRule="auto" w:line="276" w:before="0" w:after="0"/>
        <w:ind w:right="49"/>
        <w:jc w:val="both"/>
        <w:rPr/>
      </w:pPr>
      <w:r>
        <w:rPr/>
      </w:r>
    </w:p>
    <w:tbl>
      <w:tblPr>
        <w:tblW w:w="10015" w:type="dxa"/>
        <w:jc w:val="left"/>
        <w:tblInd w:w="-97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57"/>
        <w:gridCol w:w="2979"/>
        <w:gridCol w:w="568"/>
        <w:gridCol w:w="709"/>
        <w:gridCol w:w="990"/>
        <w:gridCol w:w="1135"/>
        <w:gridCol w:w="1135"/>
        <w:gridCol w:w="1840"/>
      </w:tblGrid>
      <w:tr>
        <w:trPr>
          <w:trHeight w:val="283" w:hRule="atLeast"/>
        </w:trPr>
        <w:tc>
          <w:tcPr>
            <w:tcW w:w="100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WNormal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LOTE ÚNICO</w:t>
            </w:r>
          </w:p>
        </w:tc>
      </w:tr>
      <w:tr>
        <w:trPr>
          <w:trHeight w:val="283" w:hRule="atLeast"/>
        </w:trPr>
        <w:tc>
          <w:tcPr>
            <w:tcW w:w="65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  <w:lang w:eastAsia="en-US" w:bidi="ar-SA"/>
              </w:rPr>
              <w:t>Item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Qtd.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Un.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Valor Mensal Por Posto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Total Mensal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Meses de Execução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V. Total p/ 1</w:t>
            </w: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 xml:space="preserve"> meses</w:t>
            </w:r>
          </w:p>
        </w:tc>
      </w:tr>
      <w:tr>
        <w:trPr>
          <w:trHeight w:val="454" w:hRule="atLeast"/>
        </w:trPr>
        <w:tc>
          <w:tcPr>
            <w:tcW w:w="65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both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 xml:space="preserve">POSTO DE TRABALHO DE </w:t>
            </w: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MONITORES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="Calibri" w:ascii="Calibri" w:hAnsi="Calibri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Un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R$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1</w:t>
            </w: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color w:val="000000"/>
                <w:sz w:val="16"/>
                <w:szCs w:val="16"/>
              </w:rPr>
              <w:t>R$</w:t>
            </w:r>
          </w:p>
        </w:tc>
      </w:tr>
      <w:tr>
        <w:trPr>
          <w:trHeight w:val="510" w:hRule="atLeast"/>
        </w:trPr>
        <w:tc>
          <w:tcPr>
            <w:tcW w:w="8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Normal"/>
              <w:jc w:val="center"/>
              <w:rPr>
                <w:rFonts w:ascii="Calibri" w:hAnsi="Calibri" w:eastAsia="Arial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 w:cs="Calibri" w:ascii="Calibri" w:hAnsi="Calibri"/>
                <w:b/>
                <w:bCs/>
                <w:color w:val="000000"/>
                <w:sz w:val="16"/>
                <w:szCs w:val="16"/>
              </w:rPr>
              <w:t>R$</w:t>
            </w:r>
          </w:p>
        </w:tc>
      </w:tr>
    </w:tbl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Declaramos conhecer os termos do instrumento convocatório que rege a presente licitação, bem como a Minuta de Contrato que o integra.</w:t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O prazo de validade da presente proposta é de 60 (sessenta dias) da data fixada para a sua apresentação.</w:t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Informamos que nos comprometemos a assinar o Contrato no prazo determinado pelo Município, indicando para esse fim como representante legal desta empresa o(a) Sr(a) ......................., CPF.................…</w:t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Declaramos que o endereço do correio eletrônico (e-mail) informado nesta proposta é válido para o recebimento de correspondências e notificações que se fizerem necessárias e estamos cientes que em caso de alteração, o Município deverá ser imediatamente informado do novo e-mail cadastrado.</w:t>
      </w:r>
    </w:p>
    <w:p>
      <w:pPr>
        <w:pStyle w:val="Standard"/>
        <w:rPr/>
      </w:pPr>
      <w:r>
        <w:rPr/>
      </w:r>
    </w:p>
    <w:p>
      <w:pPr>
        <w:pStyle w:val="NormalWeb"/>
        <w:spacing w:lineRule="auto" w:line="360" w:before="0" w:after="0"/>
        <w:ind w:right="49"/>
        <w:rPr/>
      </w:pPr>
      <w:r>
        <w:rPr/>
      </w:r>
    </w:p>
    <w:p>
      <w:pPr>
        <w:pStyle w:val="NormalWeb"/>
        <w:spacing w:lineRule="auto" w:line="360" w:before="0" w:after="0"/>
        <w:ind w:right="49"/>
        <w:rPr/>
      </w:pPr>
      <w:r>
        <w:rPr>
          <w:rFonts w:ascii="Calibri" w:hAnsi="Calibri"/>
          <w:b/>
          <w:bCs/>
          <w:color w:val="000000"/>
          <w:u w:val="single"/>
          <w:shd w:fill="FFFF00" w:val="clear"/>
        </w:rPr>
        <w:t>OBSERVAÇÕES:</w:t>
      </w:r>
    </w:p>
    <w:p>
      <w:pPr>
        <w:pStyle w:val="NormalWeb"/>
        <w:spacing w:lineRule="auto" w:line="360" w:before="0" w:after="0"/>
        <w:ind w:right="49"/>
        <w:rPr/>
      </w:pPr>
      <w:r>
        <w:rPr/>
      </w:r>
    </w:p>
    <w:p>
      <w:pPr>
        <w:pStyle w:val="NormalWeb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color w:val="000000"/>
        </w:rPr>
        <w:t>1 - TODOS OS CAMPOS DA PROPOSTA ACIMA SÃO DE PREENCHIMENTO OBRIGATÓRIO PARA A CORRETA IDENTIFICAÇÃO E CONTATO COM O LICITANTE;</w:t>
      </w:r>
    </w:p>
    <w:p>
      <w:pPr>
        <w:pStyle w:val="NormalWeb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color w:val="000000"/>
        </w:rPr>
        <w:t>2 - A PROPOSTA DE PREÇO DEVERÁ SER APRESENTADA PELA LICITANTE, SOB PENA DE DESCLASSIFICAÇÃO.</w:t>
      </w:r>
    </w:p>
    <w:p>
      <w:pPr>
        <w:pStyle w:val="NormalWeb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color w:val="000000"/>
        </w:rPr>
        <w:t>3 - O VALOR ACIMA NÃO PODE SER SUPERIOR AO VALOR INDICADO NA PLANILHA CONSTANTE NO ANEXO VI DO EDITAL;</w:t>
      </w:r>
    </w:p>
    <w:p>
      <w:pPr>
        <w:pStyle w:val="NormalWeb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color w:val="000000"/>
        </w:rPr>
        <w:t>4 - A LICITANTE DEVERÁ APRESENTAR AS PLANILHAS DE CUSTOS, EM FORMATO EXCEL, JUNTO DESTA PROPOSTA;</w:t>
      </w:r>
    </w:p>
    <w:p>
      <w:pPr>
        <w:pStyle w:val="NormalWeb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color w:val="000000"/>
        </w:rPr>
        <w:t>5 - OS VALORES UNITÁRIOS DA PLANILHA DE CUSTOS APRESENTADA NÃO PODERÃO SER SUPERIORES AOS VALORES DAS PLANILHAS DE CUSTOS CONSTANTES NOS ANEXOS  VI e VII DO EDITAL.</w:t>
      </w:r>
    </w:p>
    <w:p>
      <w:pPr>
        <w:pStyle w:val="NormalWeb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</w:rPr>
        <w:t>6 -</w:t>
      </w:r>
      <w:r>
        <w:rPr>
          <w:rFonts w:cs="Calibri" w:ascii="Calibri" w:hAnsi="Calibri"/>
        </w:rPr>
        <w:t xml:space="preserve"> </w:t>
      </w:r>
      <w:r>
        <w:rPr>
          <w:rFonts w:cs="Calibri" w:ascii="Calibri" w:hAnsi="Calibri"/>
          <w:b/>
          <w:bCs/>
          <w:color w:val="C9211E"/>
          <w:shd w:fill="FFFF00" w:val="clear"/>
        </w:rPr>
        <w:t xml:space="preserve">No portal Compras.gov.br foi cadastrado 1 item com quantidade 12 (quantidade de meses de execução). Assim, o valor unitário a ser cadastrado é o valor por posto multiplicado o número de postos do item </w:t>
      </w:r>
    </w:p>
    <w:sectPr>
      <w:headerReference w:type="default" r:id="rId2"/>
      <w:footerReference w:type="even" r:id="rId3"/>
      <w:footerReference w:type="default" r:id="rId4"/>
      <w:footerReference w:type="first" r:id="rId5"/>
      <w:type w:val="nextPage"/>
      <w:pgSz w:w="11906" w:h="16838"/>
      <w:pgMar w:left="1134" w:right="1134" w:gutter="0" w:header="426" w:top="567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altName w:val=" Calibr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ptos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47ABA29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502410" cy="345440"/>
              <wp:effectExtent l="0" t="0" r="0" b="0"/>
              <wp:wrapNone/>
              <wp:docPr id="2" name="Caixa de Texto 2" descr="Classification: General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2280" cy="34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Aptos" w:cs="Aptos" w:ascii="Aptos" w:hAnsi="Aptos"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lIns="254160" rIns="0" tIns="0" bIns="190440" anchor="b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2" path="m0,0l-2147483645,0l-2147483645,-2147483646l0,-2147483646xe" stroked="f" o:allowincell="f" style="position:absolute;margin-left:0pt;margin-top:0pt;width:118.25pt;height:27.15pt;mso-wrap-style:square;v-text-anchor:bottom;mso-position-horizontal:left;mso-position-horizontal-relative:page;mso-position-vertical:bottom;mso-position-vertical-relative:page" wp14:anchorId="47ABA29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eastAsia="Aptos" w:cs="Aptos" w:ascii="Aptos" w:hAnsi="Aptos"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" w:hAnsi="Calibri" w:cs="Calibri"/>
        <w:iCs/>
        <w:sz w:val="16"/>
        <w:szCs w:val="16"/>
      </w:rPr>
    </w:pPr>
    <w:r>
      <w:rPr>
        <w:rFonts w:cs="Calibri" w:ascii="Calibri" w:hAnsi="Calibri"/>
        <w:iCs/>
        <w:sz w:val="16"/>
        <w:szCs w:val="16"/>
      </w:rPr>
      <w:t>Av. Flores da Cunha, 2209 – Cachoeirinha –RS CEP 94.910-003</w:t>
    </w:r>
  </w:p>
  <w:p>
    <w:pPr>
      <w:pStyle w:val="Standard1"/>
      <w:ind w:right="360"/>
      <w:jc w:val="center"/>
      <w:rPr/>
    </w:pPr>
    <w:r>
      <w:rPr>
        <w:rFonts w:cs="Calibri" w:ascii="Calibri" w:hAnsi="Calibri"/>
        <w:iCs/>
        <w:sz w:val="16"/>
        <w:szCs w:val="16"/>
      </w:rPr>
      <w:t xml:space="preserve">E-mail: </w:t>
    </w:r>
    <w:hyperlink r:id="rId1">
      <w:r>
        <w:rPr>
          <w:rStyle w:val="ListLabel19"/>
          <w:rFonts w:cs="Calibri" w:ascii="Calibri" w:hAnsi="Calibri"/>
          <w:iCs/>
          <w:color w:val="000080"/>
          <w:sz w:val="16"/>
          <w:szCs w:val="16"/>
          <w:u w:val="single"/>
        </w:rPr>
        <w:t>compras.administracao@cachoeirinha.rs.gov.br</w:t>
      </w:r>
    </w:hyperlink>
    <w:r>
      <w:rPr>
        <w:rFonts w:cs="Calibri" w:ascii="Calibri" w:hAnsi="Calibri"/>
        <w:iCs/>
        <w:sz w:val="16"/>
        <w:szCs w:val="16"/>
      </w:rPr>
      <w:t xml:space="preserve"> Site: </w:t>
    </w:r>
    <w:hyperlink r:id="rId2">
      <w:r>
        <w:rPr>
          <w:rStyle w:val="ListLabel19"/>
          <w:rFonts w:cs="Calibri" w:ascii="Calibri" w:hAnsi="Calibri"/>
          <w:iCs/>
          <w:color w:val="000080"/>
          <w:sz w:val="16"/>
          <w:szCs w:val="16"/>
          <w:u w:val="single"/>
        </w:rPr>
        <w:t>cachoeirinha.atende.net</w:t>
      </w:r>
    </w:hyperlink>
    <w:r>
      <w:rPr>
        <w:rFonts w:cs="Calibri" w:ascii="Calibri" w:hAnsi="Calibri"/>
        <w:iCs/>
        <w:sz w:val="16"/>
        <w:szCs w:val="16"/>
      </w:rPr>
      <w:t xml:space="preserve"> Fone: (51)3041-7126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" w:hAnsi="Calibri" w:cs="Calibri"/>
        <w:iCs/>
        <w:sz w:val="16"/>
        <w:szCs w:val="16"/>
      </w:rPr>
    </w:pPr>
    <w:r>
      <w:rPr>
        <w:rFonts w:cs="Calibri" w:ascii="Calibri" w:hAnsi="Calibri"/>
        <w:iCs/>
        <w:sz w:val="16"/>
        <w:szCs w:val="16"/>
      </w:rPr>
      <w:t>Av. Flores da Cunha, 2209 – Cachoeirinha –RS CEP 94.910-003</w:t>
    </w:r>
  </w:p>
  <w:p>
    <w:pPr>
      <w:pStyle w:val="Standard1"/>
      <w:ind w:right="360"/>
      <w:jc w:val="center"/>
      <w:rPr/>
    </w:pPr>
    <w:r>
      <w:rPr>
        <w:rFonts w:cs="Calibri" w:ascii="Calibri" w:hAnsi="Calibri"/>
        <w:iCs/>
        <w:sz w:val="16"/>
        <w:szCs w:val="16"/>
      </w:rPr>
      <w:t xml:space="preserve">E-mail: </w:t>
    </w:r>
    <w:hyperlink r:id="rId1">
      <w:r>
        <w:rPr>
          <w:rStyle w:val="ListLabel19"/>
          <w:rFonts w:cs="Calibri" w:ascii="Calibri" w:hAnsi="Calibri"/>
          <w:iCs/>
          <w:color w:val="000080"/>
          <w:sz w:val="16"/>
          <w:szCs w:val="16"/>
          <w:u w:val="single"/>
        </w:rPr>
        <w:t>compras.administracao@cachoeirinha.rs.gov.br</w:t>
      </w:r>
    </w:hyperlink>
    <w:r>
      <w:rPr>
        <w:rFonts w:cs="Calibri" w:ascii="Calibri" w:hAnsi="Calibri"/>
        <w:iCs/>
        <w:sz w:val="16"/>
        <w:szCs w:val="16"/>
      </w:rPr>
      <w:t xml:space="preserve"> Site: </w:t>
    </w:r>
    <w:hyperlink r:id="rId2">
      <w:r>
        <w:rPr>
          <w:rStyle w:val="ListLabel19"/>
          <w:rFonts w:cs="Calibri" w:ascii="Calibri" w:hAnsi="Calibri"/>
          <w:iCs/>
          <w:color w:val="000080"/>
          <w:sz w:val="16"/>
          <w:szCs w:val="16"/>
          <w:u w:val="single"/>
        </w:rPr>
        <w:t>cachoeirinha.atende.net</w:t>
      </w:r>
    </w:hyperlink>
    <w:r>
      <w:rPr>
        <w:rFonts w:cs="Calibri" w:ascii="Calibri" w:hAnsi="Calibri"/>
        <w:iCs/>
        <w:sz w:val="16"/>
        <w:szCs w:val="16"/>
      </w:rPr>
      <w:t xml:space="preserve"> Fone: (51)3041-7126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tabs>
        <w:tab w:val="clear" w:pos="709"/>
        <w:tab w:val="center" w:pos="4950" w:leader="none"/>
        <w:tab w:val="center" w:pos="4986" w:leader="none"/>
        <w:tab w:val="right" w:pos="9900" w:leader="none"/>
        <w:tab w:val="right" w:pos="9972" w:leader="none"/>
      </w:tabs>
      <w:jc w:val="center"/>
      <w:rPr/>
    </w:pPr>
    <w:r>
      <w:rPr/>
      <w:drawing>
        <wp:inline distT="0" distB="0" distL="0" distR="0">
          <wp:extent cx="525780" cy="479425"/>
          <wp:effectExtent l="0" t="0" r="0" b="0"/>
          <wp:docPr id="1" name="Imagem 1" descr="wordml://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wordml://75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/>
    </w:pPr>
    <w:r>
      <w:rPr>
        <w:rFonts w:cs="Calibri" w:ascii="Calibri" w:hAnsi="Calibri"/>
        <w:b/>
        <w:iCs/>
        <w:sz w:val="16"/>
        <w:szCs w:val="16"/>
      </w:rPr>
      <w:t>ESTADO DO RIO GRANDE DO SUL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iCs/>
        <w:sz w:val="16"/>
        <w:szCs w:val="16"/>
      </w:rPr>
    </w:pPr>
    <w:r>
      <w:rPr>
        <w:rFonts w:cs="Calibri" w:ascii="Calibri" w:hAnsi="Calibri"/>
        <w:b/>
        <w:iCs/>
        <w:sz w:val="16"/>
        <w:szCs w:val="16"/>
      </w:rPr>
      <w:t>PREFEITURA MUNICIPAL DE CACHOEIRINHA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6"/>
        <w:szCs w:val="16"/>
      </w:rPr>
    </w:pPr>
    <w:r>
      <w:rPr>
        <w:rFonts w:cs="Calibri" w:ascii="Calibri" w:hAnsi="Calibri"/>
        <w:b/>
        <w:sz w:val="16"/>
        <w:szCs w:val="16"/>
      </w:rPr>
      <w:t>SECRETARIA MUNICIPAL DE ADMINISTRAÇÃO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6"/>
        <w:szCs w:val="16"/>
      </w:rPr>
    </w:pPr>
    <w:bookmarkStart w:id="0" w:name="_Hlk213054348"/>
    <w:bookmarkStart w:id="1" w:name="_Hlk213054349"/>
    <w:r>
      <w:rPr>
        <w:rFonts w:cs="Calibri" w:ascii="Calibri" w:hAnsi="Calibri"/>
        <w:b/>
        <w:sz w:val="16"/>
        <w:szCs w:val="16"/>
      </w:rPr>
      <w:t>SUPERINTENDÊNCIA DE COMPRAS E LICITAÇÕES</w:t>
    </w:r>
    <w:bookmarkEnd w:id="0"/>
    <w:bookmarkEnd w:id="1"/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0"/>
        <w:szCs w:val="10"/>
      </w:rPr>
    </w:pPr>
    <w:r>
      <w:rPr>
        <w:rFonts w:cs="Calibri" w:ascii="Calibri" w:hAnsi="Calibri"/>
        <w:b/>
        <w:sz w:val="10"/>
        <w:szCs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0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0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0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0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0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Smbolosdenumerao" w:customStyle="1">
    <w:name w:val="Símbolos de numeração"/>
    <w:qFormat/>
    <w:rPr/>
  </w:style>
  <w:style w:type="character" w:styleId="Character20style" w:customStyle="1">
    <w:name w:val="Character_20_style"/>
    <w:qFormat/>
    <w:rPr/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RodapChar" w:customStyle="1">
    <w:name w:val="Rodapé Char"/>
    <w:basedOn w:val="DefaultParagraphFont"/>
    <w:qFormat/>
    <w:rPr>
      <w:rFonts w:cs="0"/>
    </w:rPr>
  </w:style>
  <w:style w:type="character" w:styleId="Internetlink1" w:customStyle="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CabealhoeRodap" w:customStyle="1">
    <w:name w:val="Cabeçalho e Rodapé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CabealhoeRodap"/>
    <w:pPr/>
    <w:rPr/>
  </w:style>
  <w:style w:type="paragraph" w:styleId="Contedodatabela" w:customStyle="1">
    <w:name w:val="Conteúdo da tabela"/>
    <w:basedOn w:val="Standard"/>
    <w:qFormat/>
    <w:pPr>
      <w:widowControl w:val="false"/>
      <w:suppressLineNumbers/>
    </w:pPr>
    <w:rPr/>
  </w:style>
  <w:style w:type="paragraph" w:styleId="ListParagraph">
    <w:name w:val="List Paragraph"/>
    <w:basedOn w:val="Standard"/>
    <w:qFormat/>
    <w:pPr>
      <w:suppressAutoHyphens w:val="false"/>
      <w:ind w:left="720"/>
    </w:pPr>
    <w:rPr>
      <w:rFonts w:ascii="Ecofont_Spranq_eco_Sans, Calibr" w:hAnsi="Ecofont_Spranq_eco_Sans, Calibr" w:eastAsia="MS Mincho" w:cs="Tahoma"/>
      <w:kern w:val="0"/>
    </w:rPr>
  </w:style>
  <w:style w:type="paragraph" w:styleId="Ou" w:customStyle="1">
    <w:name w:val="ou"/>
    <w:basedOn w:val="ListParagraph"/>
    <w:qFormat/>
    <w:pPr>
      <w:spacing w:before="60" w:after="60"/>
      <w:ind w:left="0"/>
      <w:jc w:val="center"/>
    </w:pPr>
    <w:rPr>
      <w:rFonts w:ascii="Arial" w:hAnsi="Arial" w:eastAsia="Arial" w:cs="Arial"/>
      <w:b/>
      <w:bCs/>
      <w:i/>
      <w:iCs/>
      <w:color w:val="FF0000"/>
      <w:u w:val="single"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NormalWeb">
    <w:name w:val="Normal (Web)"/>
    <w:basedOn w:val="Standard1"/>
    <w:qFormat/>
    <w:pPr>
      <w:spacing w:before="280" w:after="119"/>
    </w:pPr>
    <w:rPr/>
  </w:style>
  <w:style w:type="paragraph" w:styleId="Textopadro" w:customStyle="1">
    <w:name w:val="Texto padrão"/>
    <w:basedOn w:val="Standard1"/>
    <w:qFormat/>
    <w:pPr>
      <w:widowControl w:val="false"/>
      <w:suppressAutoHyphens w:val="false"/>
    </w:pPr>
    <w:rPr>
      <w:rFonts w:ascii="Arial" w:hAnsi="Arial" w:eastAsia="Arial" w:cs="Arial"/>
      <w:bCs/>
      <w:szCs w:val="20"/>
      <w:lang w:val="en-US"/>
    </w:rPr>
  </w:style>
  <w:style w:type="paragraph" w:styleId="Footer">
    <w:name w:val="Footer"/>
    <w:basedOn w:val="CabealhoeRodap"/>
    <w:pPr/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Mangal" w:cs="Times New Roman"/>
      <w:color w:val="auto"/>
      <w:kern w:val="2"/>
      <w:sz w:val="20"/>
      <w:szCs w:val="20"/>
      <w:lang w:val="pt-BR" w:eastAsia="pt-BR" w:bidi="ar-SA"/>
    </w:rPr>
  </w:style>
  <w:style w:type="paragraph" w:styleId="WNormal" w:customStyle="1">
    <w:name w:val="wNormal"/>
    <w:qFormat/>
    <w:pPr>
      <w:widowControl w:val="false"/>
      <w:suppressAutoHyphens w:val="true"/>
      <w:bidi w:val="0"/>
      <w:spacing w:before="0" w:after="0"/>
      <w:jc w:val="left"/>
      <w:textAlignment w:val="auto"/>
    </w:pPr>
    <w:rPr>
      <w:rFonts w:ascii="Liberation Serif" w:hAnsi="Liberation Serif" w:eastAsia="NSimSun" w:cs="Arial"/>
      <w:color w:val="auto"/>
      <w:kern w:val="2"/>
      <w:sz w:val="24"/>
      <w:szCs w:val="24"/>
      <w:lang w:val="pt-PT" w:eastAsia="zh-CN" w:bidi="hi-IN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3" w:customStyle="1">
    <w:name w:val="WW8Num3"/>
    <w:qFormat/>
  </w:style>
  <w:style w:type="numbering" w:styleId="WW8Num6" w:customStyle="1">
    <w:name w:val="WW8Num6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compras.administracao@cachoeirinha.rs.gov.br" TargetMode="External"/><Relationship Id="rId2" Type="http://schemas.openxmlformats.org/officeDocument/2006/relationships/hyperlink" Target="http://www.cachoeirinha.rs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compras.administracao@cachoeirinha.rs.gov.br" TargetMode="External"/><Relationship Id="rId2" Type="http://schemas.openxmlformats.org/officeDocument/2006/relationships/hyperlink" Target="http://www.cachoeirinha.rs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LibreOffice/7.6.7.2$Windows_X86_64 LibreOffice_project/dd47e4b30cb7dab30588d6c79c651f218165e3c5</Application>
  <AppVersion>15.0000</AppVersion>
  <Pages>2</Pages>
  <Words>383</Words>
  <Characters>2153</Characters>
  <CharactersWithSpaces>2478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2025-11-03T18:57:00Z</dcterms:created>
  <dc:creator>usuario</dc:creator>
  <dc:description/>
  <dc:language>pt-BR</dc:language>
  <cp:lastModifiedBy/>
  <dcterms:modified xsi:type="dcterms:W3CDTF">2026-02-13T09:29:28Z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FontProps">
    <vt:lpwstr>#000000,10,Aptos</vt:lpwstr>
  </property>
  <property fmtid="{D5CDD505-2E9C-101B-9397-08002B2CF9AE}" pid="3" name="ClassificationContentMarkingFooterShapeIds">
    <vt:lpwstr>68b32640,5227ca97,1d24308b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ActionId">
    <vt:lpwstr>69277a10-f990-488a-bd50-5d88e240109a</vt:lpwstr>
  </property>
  <property fmtid="{D5CDD505-2E9C-101B-9397-08002B2CF9AE}" pid="6" name="MSIP_Label_d50cf1ce-8cdf-4ab4-bc8c-1b18f9d490a2_ContentBits">
    <vt:lpwstr>2</vt:lpwstr>
  </property>
  <property fmtid="{D5CDD505-2E9C-101B-9397-08002B2CF9AE}" pid="7" name="MSIP_Label_d50cf1ce-8cdf-4ab4-bc8c-1b18f9d490a2_Enabled">
    <vt:lpwstr>true</vt:lpwstr>
  </property>
  <property fmtid="{D5CDD505-2E9C-101B-9397-08002B2CF9AE}" pid="8" name="MSIP_Label_d50cf1ce-8cdf-4ab4-bc8c-1b18f9d490a2_Method">
    <vt:lpwstr>Standard</vt:lpwstr>
  </property>
  <property fmtid="{D5CDD505-2E9C-101B-9397-08002B2CF9AE}" pid="9" name="MSIP_Label_d50cf1ce-8cdf-4ab4-bc8c-1b18f9d490a2_Name">
    <vt:lpwstr>General</vt:lpwstr>
  </property>
  <property fmtid="{D5CDD505-2E9C-101B-9397-08002B2CF9AE}" pid="10" name="MSIP_Label_d50cf1ce-8cdf-4ab4-bc8c-1b18f9d490a2_SetDate">
    <vt:lpwstr>2025-11-03T19:16:50Z</vt:lpwstr>
  </property>
  <property fmtid="{D5CDD505-2E9C-101B-9397-08002B2CF9AE}" pid="11" name="MSIP_Label_d50cf1ce-8cdf-4ab4-bc8c-1b18f9d490a2_SiteId">
    <vt:lpwstr>8f11c6f4-648e-4c0c-bb99-96e8408a8e2a</vt:lpwstr>
  </property>
  <property fmtid="{D5CDD505-2E9C-101B-9397-08002B2CF9AE}" pid="12" name="MSIP_Label_d50cf1ce-8cdf-4ab4-bc8c-1b18f9d490a2_Tag">
    <vt:lpwstr>10, 3, 0, 1</vt:lpwstr>
  </property>
</Properties>
</file>